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80C" w:rsidRPr="005D34C2" w:rsidRDefault="00F05AC3" w:rsidP="00F05AC3">
      <w:pPr>
        <w:jc w:val="center"/>
        <w:rPr>
          <w:rFonts w:ascii="华文中宋" w:eastAsia="华文中宋" w:hAnsi="华文中宋"/>
          <w:sz w:val="36"/>
          <w:szCs w:val="36"/>
        </w:rPr>
      </w:pPr>
      <w:bookmarkStart w:id="0" w:name="_GoBack"/>
      <w:bookmarkEnd w:id="0"/>
      <w:r w:rsidRPr="005D34C2">
        <w:rPr>
          <w:rFonts w:ascii="华文中宋" w:eastAsia="华文中宋" w:hAnsi="华文中宋" w:hint="eastAsia"/>
          <w:sz w:val="36"/>
          <w:szCs w:val="36"/>
        </w:rPr>
        <w:t>市博管办关于博士后</w:t>
      </w:r>
      <w:r w:rsidR="005D34C2" w:rsidRPr="005D34C2">
        <w:rPr>
          <w:rFonts w:ascii="华文中宋" w:eastAsia="华文中宋" w:hAnsi="华文中宋" w:hint="eastAsia"/>
          <w:sz w:val="36"/>
          <w:szCs w:val="36"/>
        </w:rPr>
        <w:t>进出站</w:t>
      </w:r>
      <w:r w:rsidRPr="005D34C2">
        <w:rPr>
          <w:rFonts w:ascii="华文中宋" w:eastAsia="华文中宋" w:hAnsi="华文中宋" w:hint="eastAsia"/>
          <w:sz w:val="36"/>
          <w:szCs w:val="36"/>
        </w:rPr>
        <w:t>管理有关事项的通知</w:t>
      </w:r>
    </w:p>
    <w:p w:rsidR="005D34C2" w:rsidRPr="005D34C2" w:rsidRDefault="005D34C2" w:rsidP="00F05AC3">
      <w:pPr>
        <w:jc w:val="center"/>
        <w:rPr>
          <w:sz w:val="36"/>
          <w:szCs w:val="36"/>
        </w:rPr>
      </w:pPr>
    </w:p>
    <w:p w:rsidR="005D34C2" w:rsidRPr="005D34C2" w:rsidRDefault="005D34C2" w:rsidP="005D34C2">
      <w:pPr>
        <w:jc w:val="left"/>
        <w:rPr>
          <w:rFonts w:ascii="仿宋_GB2312" w:eastAsia="仿宋_GB2312"/>
          <w:sz w:val="28"/>
          <w:szCs w:val="28"/>
        </w:rPr>
      </w:pPr>
      <w:r w:rsidRPr="005D34C2">
        <w:rPr>
          <w:rFonts w:ascii="仿宋_GB2312" w:eastAsia="仿宋_GB2312" w:hint="eastAsia"/>
          <w:sz w:val="28"/>
          <w:szCs w:val="28"/>
        </w:rPr>
        <w:t>各博士后科研流动站、博士后科研工作站设站单位：</w:t>
      </w:r>
    </w:p>
    <w:p w:rsidR="005D34C2" w:rsidRPr="005D34C2" w:rsidRDefault="005D34C2" w:rsidP="005D34C2">
      <w:pPr>
        <w:ind w:firstLineChars="200" w:firstLine="560"/>
        <w:jc w:val="left"/>
        <w:rPr>
          <w:rFonts w:ascii="仿宋_GB2312" w:eastAsia="仿宋_GB2312"/>
          <w:sz w:val="28"/>
          <w:szCs w:val="28"/>
        </w:rPr>
      </w:pPr>
      <w:r w:rsidRPr="005D34C2">
        <w:rPr>
          <w:rFonts w:ascii="仿宋_GB2312" w:eastAsia="仿宋_GB2312" w:hint="eastAsia"/>
          <w:sz w:val="28"/>
          <w:szCs w:val="28"/>
        </w:rPr>
        <w:t>为进一步做好本市博士后工作，</w:t>
      </w:r>
      <w:r>
        <w:rPr>
          <w:rFonts w:ascii="仿宋_GB2312" w:eastAsia="仿宋_GB2312" w:hint="eastAsia"/>
          <w:sz w:val="28"/>
          <w:szCs w:val="28"/>
        </w:rPr>
        <w:t>按照国家</w:t>
      </w:r>
      <w:r w:rsidR="00286C56">
        <w:rPr>
          <w:rFonts w:ascii="仿宋_GB2312" w:eastAsia="仿宋_GB2312" w:hint="eastAsia"/>
          <w:sz w:val="28"/>
          <w:szCs w:val="28"/>
        </w:rPr>
        <w:t>博士后管理有关规定，结合本市博士后工作实际，现就博士后进出站管理有关事项通知如下：</w:t>
      </w:r>
    </w:p>
    <w:p w:rsidR="006E7186" w:rsidRPr="005752F7" w:rsidRDefault="005D34C2" w:rsidP="00692516">
      <w:pPr>
        <w:ind w:firstLineChars="200" w:firstLine="560"/>
        <w:jc w:val="left"/>
        <w:rPr>
          <w:rFonts w:ascii="华文中宋" w:eastAsia="华文中宋" w:hAnsi="华文中宋"/>
          <w:sz w:val="28"/>
          <w:szCs w:val="28"/>
        </w:rPr>
      </w:pPr>
      <w:r>
        <w:rPr>
          <w:rFonts w:ascii="华文中宋" w:eastAsia="华文中宋" w:hAnsi="华文中宋" w:hint="eastAsia"/>
          <w:sz w:val="28"/>
          <w:szCs w:val="28"/>
        </w:rPr>
        <w:t>一</w:t>
      </w:r>
      <w:r w:rsidR="006E7186" w:rsidRPr="005752F7">
        <w:rPr>
          <w:rFonts w:ascii="华文中宋" w:eastAsia="华文中宋" w:hAnsi="华文中宋" w:hint="eastAsia"/>
          <w:sz w:val="28"/>
          <w:szCs w:val="28"/>
        </w:rPr>
        <w:t>、</w:t>
      </w:r>
      <w:r w:rsidR="005752F7">
        <w:rPr>
          <w:rFonts w:ascii="华文中宋" w:eastAsia="华文中宋" w:hAnsi="华文中宋" w:hint="eastAsia"/>
          <w:sz w:val="28"/>
          <w:szCs w:val="28"/>
        </w:rPr>
        <w:t>博士后</w:t>
      </w:r>
      <w:r w:rsidR="006E7186" w:rsidRPr="005752F7">
        <w:rPr>
          <w:rFonts w:ascii="华文中宋" w:eastAsia="华文中宋" w:hAnsi="华文中宋" w:hint="eastAsia"/>
          <w:sz w:val="28"/>
          <w:szCs w:val="28"/>
        </w:rPr>
        <w:t>进站</w:t>
      </w:r>
      <w:r w:rsidR="001045EC" w:rsidRPr="005752F7">
        <w:rPr>
          <w:rFonts w:ascii="华文中宋" w:eastAsia="华文中宋" w:hAnsi="华文中宋" w:hint="eastAsia"/>
          <w:sz w:val="28"/>
          <w:szCs w:val="28"/>
        </w:rPr>
        <w:t>管理</w:t>
      </w:r>
    </w:p>
    <w:p w:rsidR="006E7186" w:rsidRDefault="006E7186" w:rsidP="006E7186">
      <w:pPr>
        <w:ind w:firstLineChars="200" w:firstLine="560"/>
        <w:jc w:val="left"/>
        <w:rPr>
          <w:rFonts w:ascii="仿宋_GB2312" w:eastAsia="仿宋_GB2312"/>
          <w:sz w:val="28"/>
          <w:szCs w:val="28"/>
        </w:rPr>
      </w:pPr>
      <w:r>
        <w:rPr>
          <w:rFonts w:ascii="仿宋_GB2312" w:eastAsia="仿宋_GB2312" w:hint="eastAsia"/>
          <w:sz w:val="28"/>
          <w:szCs w:val="28"/>
        </w:rPr>
        <w:t>（一）</w:t>
      </w:r>
      <w:r w:rsidRPr="00F05AC3">
        <w:rPr>
          <w:rFonts w:ascii="仿宋_GB2312" w:eastAsia="仿宋_GB2312" w:hint="eastAsia"/>
          <w:sz w:val="28"/>
          <w:szCs w:val="28"/>
        </w:rPr>
        <w:t>流动站单位</w:t>
      </w:r>
      <w:r>
        <w:rPr>
          <w:rFonts w:ascii="仿宋_GB2312" w:eastAsia="仿宋_GB2312" w:hint="eastAsia"/>
          <w:sz w:val="28"/>
          <w:szCs w:val="28"/>
        </w:rPr>
        <w:t>直接审批进站</w:t>
      </w:r>
    </w:p>
    <w:p w:rsidR="006E7186" w:rsidRDefault="006E7186" w:rsidP="006E7186">
      <w:pPr>
        <w:ind w:firstLineChars="200" w:firstLine="560"/>
        <w:jc w:val="left"/>
        <w:rPr>
          <w:rFonts w:ascii="仿宋_GB2312" w:eastAsia="仿宋_GB2312"/>
          <w:sz w:val="28"/>
          <w:szCs w:val="28"/>
        </w:rPr>
      </w:pPr>
      <w:r>
        <w:rPr>
          <w:rFonts w:ascii="仿宋_GB2312" w:eastAsia="仿宋_GB2312" w:hint="eastAsia"/>
          <w:sz w:val="28"/>
          <w:szCs w:val="28"/>
        </w:rPr>
        <w:t>1、</w:t>
      </w:r>
      <w:r w:rsidR="00361C96" w:rsidRPr="00F05AC3">
        <w:rPr>
          <w:rFonts w:ascii="仿宋_GB2312" w:eastAsia="仿宋_GB2312" w:hint="eastAsia"/>
          <w:sz w:val="28"/>
          <w:szCs w:val="28"/>
        </w:rPr>
        <w:t>招收自然科学领域（医学领域除外）</w:t>
      </w:r>
      <w:r>
        <w:rPr>
          <w:rFonts w:ascii="仿宋_GB2312" w:eastAsia="仿宋_GB2312" w:hint="eastAsia"/>
          <w:sz w:val="28"/>
          <w:szCs w:val="28"/>
        </w:rPr>
        <w:t>年龄在35周岁</w:t>
      </w:r>
      <w:r w:rsidR="00361C96">
        <w:rPr>
          <w:rFonts w:ascii="仿宋_GB2312" w:eastAsia="仿宋_GB2312" w:hint="eastAsia"/>
          <w:sz w:val="28"/>
          <w:szCs w:val="28"/>
        </w:rPr>
        <w:t>（不到36周岁生日，按天计算</w:t>
      </w:r>
      <w:r w:rsidR="003A757F">
        <w:rPr>
          <w:rFonts w:ascii="仿宋_GB2312" w:eastAsia="仿宋_GB2312" w:hint="eastAsia"/>
          <w:sz w:val="28"/>
          <w:szCs w:val="28"/>
        </w:rPr>
        <w:t>，以下同</w:t>
      </w:r>
      <w:r w:rsidR="00361C96">
        <w:rPr>
          <w:rFonts w:ascii="仿宋_GB2312" w:eastAsia="仿宋_GB2312" w:hint="eastAsia"/>
          <w:sz w:val="28"/>
          <w:szCs w:val="28"/>
        </w:rPr>
        <w:t>）</w:t>
      </w:r>
      <w:r>
        <w:rPr>
          <w:rFonts w:ascii="仿宋_GB2312" w:eastAsia="仿宋_GB2312" w:hint="eastAsia"/>
          <w:sz w:val="28"/>
          <w:szCs w:val="28"/>
        </w:rPr>
        <w:t>以下的人员</w:t>
      </w:r>
      <w:r w:rsidR="001045EC">
        <w:rPr>
          <w:rFonts w:ascii="仿宋_GB2312" w:eastAsia="仿宋_GB2312" w:hint="eastAsia"/>
          <w:sz w:val="28"/>
          <w:szCs w:val="28"/>
        </w:rPr>
        <w:t>。</w:t>
      </w:r>
    </w:p>
    <w:p w:rsidR="006E7186" w:rsidRDefault="006E7186" w:rsidP="006E7186">
      <w:pPr>
        <w:ind w:firstLineChars="200" w:firstLine="560"/>
        <w:jc w:val="left"/>
        <w:rPr>
          <w:rFonts w:ascii="仿宋_GB2312" w:eastAsia="仿宋_GB2312"/>
          <w:sz w:val="28"/>
          <w:szCs w:val="28"/>
        </w:rPr>
      </w:pPr>
      <w:r>
        <w:rPr>
          <w:rFonts w:ascii="仿宋_GB2312" w:eastAsia="仿宋_GB2312" w:hint="eastAsia"/>
          <w:sz w:val="28"/>
          <w:szCs w:val="28"/>
        </w:rPr>
        <w:t>2、</w:t>
      </w:r>
      <w:r w:rsidRPr="00F05AC3">
        <w:rPr>
          <w:rFonts w:ascii="仿宋_GB2312" w:eastAsia="仿宋_GB2312" w:hint="eastAsia"/>
          <w:sz w:val="28"/>
          <w:szCs w:val="28"/>
        </w:rPr>
        <w:t>在比例内招收在职人员、本单位同一一级学科人员、进入人文社会科学和医学领域的40周岁以下</w:t>
      </w:r>
      <w:r w:rsidR="00361C96">
        <w:rPr>
          <w:rFonts w:ascii="仿宋_GB2312" w:eastAsia="仿宋_GB2312" w:hint="eastAsia"/>
          <w:sz w:val="28"/>
          <w:szCs w:val="28"/>
        </w:rPr>
        <w:t>的</w:t>
      </w:r>
      <w:r w:rsidRPr="00F05AC3">
        <w:rPr>
          <w:rFonts w:ascii="仿宋_GB2312" w:eastAsia="仿宋_GB2312" w:hint="eastAsia"/>
          <w:sz w:val="28"/>
          <w:szCs w:val="28"/>
        </w:rPr>
        <w:t>人员</w:t>
      </w:r>
      <w:r w:rsidR="00361C96">
        <w:rPr>
          <w:rFonts w:ascii="仿宋_GB2312" w:eastAsia="仿宋_GB2312" w:hint="eastAsia"/>
          <w:sz w:val="28"/>
          <w:szCs w:val="28"/>
        </w:rPr>
        <w:t>。</w:t>
      </w:r>
    </w:p>
    <w:p w:rsidR="003A757F" w:rsidRDefault="001045EC" w:rsidP="006E7186">
      <w:pPr>
        <w:ind w:firstLineChars="200" w:firstLine="560"/>
        <w:jc w:val="left"/>
        <w:rPr>
          <w:rFonts w:ascii="仿宋_GB2312" w:eastAsia="仿宋_GB2312"/>
          <w:sz w:val="28"/>
          <w:szCs w:val="28"/>
        </w:rPr>
      </w:pPr>
      <w:r>
        <w:rPr>
          <w:rFonts w:ascii="仿宋_GB2312" w:eastAsia="仿宋_GB2312" w:hint="eastAsia"/>
          <w:sz w:val="28"/>
          <w:szCs w:val="28"/>
        </w:rPr>
        <w:t>3、</w:t>
      </w:r>
      <w:r w:rsidR="003A757F" w:rsidRPr="00F05AC3">
        <w:rPr>
          <w:rFonts w:ascii="仿宋_GB2312" w:eastAsia="仿宋_GB2312" w:hint="eastAsia"/>
          <w:sz w:val="28"/>
          <w:szCs w:val="28"/>
        </w:rPr>
        <w:t>招收获得博士学位超过3年的人员。</w:t>
      </w:r>
    </w:p>
    <w:p w:rsidR="001045EC" w:rsidRDefault="001045EC" w:rsidP="006E7186">
      <w:pPr>
        <w:ind w:firstLineChars="200" w:firstLine="560"/>
        <w:jc w:val="left"/>
        <w:rPr>
          <w:rFonts w:ascii="仿宋_GB2312" w:eastAsia="仿宋_GB2312"/>
          <w:sz w:val="28"/>
          <w:szCs w:val="28"/>
        </w:rPr>
      </w:pPr>
      <w:r>
        <w:rPr>
          <w:rFonts w:ascii="仿宋_GB2312" w:eastAsia="仿宋_GB2312" w:hint="eastAsia"/>
          <w:sz w:val="28"/>
          <w:szCs w:val="28"/>
        </w:rPr>
        <w:t>（二）工作站单位直接审批进站</w:t>
      </w:r>
    </w:p>
    <w:p w:rsidR="001045EC" w:rsidRDefault="001045EC" w:rsidP="006E7186">
      <w:pPr>
        <w:ind w:firstLineChars="200" w:firstLine="560"/>
        <w:jc w:val="left"/>
        <w:rPr>
          <w:rFonts w:ascii="仿宋_GB2312" w:eastAsia="仿宋_GB2312"/>
          <w:sz w:val="28"/>
          <w:szCs w:val="28"/>
        </w:rPr>
      </w:pPr>
      <w:r w:rsidRPr="00F05AC3">
        <w:rPr>
          <w:rFonts w:ascii="仿宋_GB2312" w:eastAsia="仿宋_GB2312" w:hint="eastAsia"/>
          <w:sz w:val="28"/>
          <w:szCs w:val="28"/>
        </w:rPr>
        <w:t>工作站单位招收年龄在40周岁以下的人员。</w:t>
      </w:r>
    </w:p>
    <w:p w:rsidR="00361C96" w:rsidRDefault="00361C96" w:rsidP="006E7186">
      <w:pPr>
        <w:ind w:firstLineChars="200" w:firstLine="560"/>
        <w:jc w:val="left"/>
        <w:rPr>
          <w:rFonts w:ascii="仿宋_GB2312" w:eastAsia="仿宋_GB2312"/>
          <w:sz w:val="28"/>
          <w:szCs w:val="28"/>
        </w:rPr>
      </w:pPr>
      <w:r>
        <w:rPr>
          <w:rFonts w:ascii="仿宋_GB2312" w:eastAsia="仿宋_GB2312" w:hint="eastAsia"/>
          <w:sz w:val="28"/>
          <w:szCs w:val="28"/>
        </w:rPr>
        <w:t>（</w:t>
      </w:r>
      <w:r w:rsidR="001045EC">
        <w:rPr>
          <w:rFonts w:ascii="仿宋_GB2312" w:eastAsia="仿宋_GB2312" w:hint="eastAsia"/>
          <w:sz w:val="28"/>
          <w:szCs w:val="28"/>
        </w:rPr>
        <w:t>三</w:t>
      </w:r>
      <w:r>
        <w:rPr>
          <w:rFonts w:ascii="仿宋_GB2312" w:eastAsia="仿宋_GB2312" w:hint="eastAsia"/>
          <w:sz w:val="28"/>
          <w:szCs w:val="28"/>
        </w:rPr>
        <w:t>）</w:t>
      </w:r>
      <w:r w:rsidR="003A757F">
        <w:rPr>
          <w:rFonts w:ascii="仿宋_GB2312" w:eastAsia="仿宋_GB2312" w:hint="eastAsia"/>
          <w:sz w:val="28"/>
          <w:szCs w:val="28"/>
        </w:rPr>
        <w:t>流动站</w:t>
      </w:r>
      <w:r>
        <w:rPr>
          <w:rFonts w:ascii="仿宋_GB2312" w:eastAsia="仿宋_GB2312" w:hint="eastAsia"/>
          <w:sz w:val="28"/>
          <w:szCs w:val="28"/>
        </w:rPr>
        <w:t>核准进站</w:t>
      </w:r>
    </w:p>
    <w:p w:rsidR="003A757F" w:rsidRDefault="00361C96" w:rsidP="00361C96">
      <w:pPr>
        <w:ind w:firstLineChars="200" w:firstLine="560"/>
        <w:jc w:val="left"/>
        <w:rPr>
          <w:rFonts w:ascii="仿宋_GB2312" w:eastAsia="仿宋_GB2312"/>
          <w:sz w:val="28"/>
          <w:szCs w:val="28"/>
        </w:rPr>
      </w:pPr>
      <w:r>
        <w:rPr>
          <w:rFonts w:ascii="仿宋_GB2312" w:eastAsia="仿宋_GB2312" w:hint="eastAsia"/>
          <w:sz w:val="28"/>
          <w:szCs w:val="28"/>
        </w:rPr>
        <w:t>1、</w:t>
      </w:r>
      <w:r w:rsidR="003A757F">
        <w:rPr>
          <w:rFonts w:ascii="仿宋_GB2312" w:eastAsia="仿宋_GB2312" w:hint="eastAsia"/>
          <w:sz w:val="28"/>
          <w:szCs w:val="28"/>
        </w:rPr>
        <w:t>核准条件</w:t>
      </w:r>
    </w:p>
    <w:p w:rsidR="00361C96" w:rsidRDefault="003A757F" w:rsidP="00361C96">
      <w:pPr>
        <w:ind w:firstLineChars="200" w:firstLine="560"/>
        <w:jc w:val="left"/>
        <w:rPr>
          <w:rFonts w:ascii="仿宋_GB2312" w:eastAsia="仿宋_GB2312"/>
          <w:sz w:val="28"/>
          <w:szCs w:val="28"/>
        </w:rPr>
      </w:pPr>
      <w:r>
        <w:rPr>
          <w:rFonts w:ascii="仿宋_GB2312" w:eastAsia="仿宋_GB2312" w:hint="eastAsia"/>
          <w:sz w:val="28"/>
          <w:szCs w:val="28"/>
        </w:rPr>
        <w:t>流动站</w:t>
      </w:r>
      <w:r w:rsidR="001045EC">
        <w:rPr>
          <w:rFonts w:ascii="仿宋_GB2312" w:eastAsia="仿宋_GB2312" w:hint="eastAsia"/>
          <w:sz w:val="28"/>
          <w:szCs w:val="28"/>
        </w:rPr>
        <w:t>在比例内</w:t>
      </w:r>
      <w:r w:rsidR="00524915" w:rsidRPr="00F05AC3">
        <w:rPr>
          <w:rFonts w:ascii="仿宋_GB2312" w:eastAsia="仿宋_GB2312" w:hint="eastAsia"/>
          <w:sz w:val="28"/>
          <w:szCs w:val="28"/>
        </w:rPr>
        <w:t>招收自然科学领域（医学领域除外）</w:t>
      </w:r>
      <w:r w:rsidR="00524915">
        <w:rPr>
          <w:rFonts w:ascii="仿宋_GB2312" w:eastAsia="仿宋_GB2312" w:hint="eastAsia"/>
          <w:sz w:val="28"/>
          <w:szCs w:val="28"/>
        </w:rPr>
        <w:t>3</w:t>
      </w:r>
      <w:r w:rsidR="00C04533">
        <w:rPr>
          <w:rFonts w:ascii="仿宋_GB2312" w:eastAsia="仿宋_GB2312" w:hint="eastAsia"/>
          <w:sz w:val="28"/>
          <w:szCs w:val="28"/>
        </w:rPr>
        <w:t>6</w:t>
      </w:r>
      <w:r w:rsidR="00524915">
        <w:rPr>
          <w:rFonts w:ascii="仿宋_GB2312" w:eastAsia="仿宋_GB2312" w:hint="eastAsia"/>
          <w:sz w:val="28"/>
          <w:szCs w:val="28"/>
        </w:rPr>
        <w:t>周岁</w:t>
      </w:r>
      <w:r>
        <w:rPr>
          <w:rFonts w:ascii="仿宋_GB2312" w:eastAsia="仿宋_GB2312" w:hint="eastAsia"/>
          <w:sz w:val="28"/>
          <w:szCs w:val="28"/>
        </w:rPr>
        <w:t>—40周岁</w:t>
      </w:r>
      <w:r w:rsidR="00524915">
        <w:rPr>
          <w:rFonts w:ascii="仿宋_GB2312" w:eastAsia="仿宋_GB2312" w:hint="eastAsia"/>
          <w:sz w:val="28"/>
          <w:szCs w:val="28"/>
        </w:rPr>
        <w:t>，并</w:t>
      </w:r>
      <w:r w:rsidR="00361C96">
        <w:rPr>
          <w:rFonts w:ascii="仿宋_GB2312" w:eastAsia="仿宋_GB2312" w:hint="eastAsia"/>
          <w:sz w:val="28"/>
          <w:szCs w:val="28"/>
        </w:rPr>
        <w:t>符合下列条件之一：</w:t>
      </w:r>
    </w:p>
    <w:p w:rsidR="00361C96" w:rsidRPr="00F05AC3" w:rsidRDefault="00361C96" w:rsidP="00361C96">
      <w:pPr>
        <w:ind w:firstLineChars="200" w:firstLine="560"/>
        <w:jc w:val="left"/>
        <w:rPr>
          <w:rFonts w:ascii="仿宋_GB2312" w:eastAsia="仿宋_GB2312"/>
          <w:sz w:val="28"/>
          <w:szCs w:val="28"/>
        </w:rPr>
      </w:pPr>
      <w:r>
        <w:rPr>
          <w:rFonts w:ascii="仿宋_GB2312" w:eastAsia="仿宋_GB2312" w:hint="eastAsia"/>
          <w:sz w:val="28"/>
          <w:szCs w:val="28"/>
        </w:rPr>
        <w:t>（</w:t>
      </w:r>
      <w:r w:rsidRPr="00F05AC3">
        <w:rPr>
          <w:rFonts w:ascii="仿宋_GB2312" w:eastAsia="仿宋_GB2312" w:hint="eastAsia"/>
          <w:sz w:val="28"/>
          <w:szCs w:val="28"/>
        </w:rPr>
        <w:t>1</w:t>
      </w:r>
      <w:r>
        <w:rPr>
          <w:rFonts w:ascii="仿宋_GB2312" w:eastAsia="仿宋_GB2312" w:hint="eastAsia"/>
          <w:sz w:val="28"/>
          <w:szCs w:val="28"/>
        </w:rPr>
        <w:t>）博士</w:t>
      </w:r>
      <w:r w:rsidRPr="00F05AC3">
        <w:rPr>
          <w:rFonts w:ascii="仿宋_GB2312" w:eastAsia="仿宋_GB2312" w:hint="eastAsia"/>
          <w:sz w:val="28"/>
          <w:szCs w:val="28"/>
        </w:rPr>
        <w:t>期间获校一等奖学金、校长奖学金或同等级别奖学金；</w:t>
      </w:r>
    </w:p>
    <w:p w:rsidR="00361C96" w:rsidRPr="00F05AC3" w:rsidRDefault="00361C96" w:rsidP="00361C96">
      <w:pPr>
        <w:ind w:firstLineChars="200" w:firstLine="560"/>
        <w:jc w:val="left"/>
        <w:rPr>
          <w:rFonts w:ascii="仿宋_GB2312" w:eastAsia="仿宋_GB2312"/>
          <w:sz w:val="28"/>
          <w:szCs w:val="28"/>
        </w:rPr>
      </w:pPr>
      <w:r>
        <w:rPr>
          <w:rFonts w:ascii="仿宋_GB2312" w:eastAsia="仿宋_GB2312" w:hint="eastAsia"/>
          <w:sz w:val="28"/>
          <w:szCs w:val="28"/>
        </w:rPr>
        <w:t>（</w:t>
      </w:r>
      <w:r w:rsidRPr="00F05AC3">
        <w:rPr>
          <w:rFonts w:ascii="仿宋_GB2312" w:eastAsia="仿宋_GB2312" w:hint="eastAsia"/>
          <w:sz w:val="28"/>
          <w:szCs w:val="28"/>
        </w:rPr>
        <w:t>2</w:t>
      </w:r>
      <w:r>
        <w:rPr>
          <w:rFonts w:ascii="仿宋_GB2312" w:eastAsia="仿宋_GB2312" w:hint="eastAsia"/>
          <w:sz w:val="28"/>
          <w:szCs w:val="28"/>
        </w:rPr>
        <w:t>）</w:t>
      </w:r>
      <w:r w:rsidR="00A812BD">
        <w:rPr>
          <w:rFonts w:ascii="仿宋_GB2312" w:eastAsia="仿宋_GB2312" w:hint="eastAsia"/>
          <w:sz w:val="28"/>
          <w:szCs w:val="28"/>
        </w:rPr>
        <w:t>主</w:t>
      </w:r>
      <w:r w:rsidRPr="00F05AC3">
        <w:rPr>
          <w:rFonts w:ascii="仿宋_GB2312" w:eastAsia="仿宋_GB2312" w:hint="eastAsia"/>
          <w:sz w:val="28"/>
          <w:szCs w:val="28"/>
        </w:rPr>
        <w:t>持或作为主要成员承担省部级以上项目或基金；</w:t>
      </w:r>
    </w:p>
    <w:p w:rsidR="00361C96" w:rsidRPr="00F05AC3" w:rsidRDefault="00361C96" w:rsidP="00361C96">
      <w:pPr>
        <w:ind w:firstLineChars="200" w:firstLine="560"/>
        <w:jc w:val="left"/>
        <w:rPr>
          <w:rFonts w:ascii="仿宋_GB2312" w:eastAsia="仿宋_GB2312"/>
          <w:sz w:val="28"/>
          <w:szCs w:val="28"/>
        </w:rPr>
      </w:pPr>
      <w:r>
        <w:rPr>
          <w:rFonts w:ascii="仿宋_GB2312" w:eastAsia="仿宋_GB2312" w:hint="eastAsia"/>
          <w:sz w:val="28"/>
          <w:szCs w:val="28"/>
        </w:rPr>
        <w:t>（</w:t>
      </w:r>
      <w:r w:rsidRPr="00F05AC3">
        <w:rPr>
          <w:rFonts w:ascii="仿宋_GB2312" w:eastAsia="仿宋_GB2312" w:hint="eastAsia"/>
          <w:sz w:val="28"/>
          <w:szCs w:val="28"/>
        </w:rPr>
        <w:t>3</w:t>
      </w:r>
      <w:r>
        <w:rPr>
          <w:rFonts w:ascii="仿宋_GB2312" w:eastAsia="仿宋_GB2312" w:hint="eastAsia"/>
          <w:sz w:val="28"/>
          <w:szCs w:val="28"/>
        </w:rPr>
        <w:t>）曾获</w:t>
      </w:r>
      <w:r w:rsidRPr="00F05AC3">
        <w:rPr>
          <w:rFonts w:ascii="仿宋_GB2312" w:eastAsia="仿宋_GB2312" w:hint="eastAsia"/>
          <w:sz w:val="28"/>
          <w:szCs w:val="28"/>
        </w:rPr>
        <w:t>省、部级以上奖励；</w:t>
      </w:r>
    </w:p>
    <w:p w:rsidR="00361C96" w:rsidRPr="00F05AC3" w:rsidRDefault="00361C96" w:rsidP="00361C96">
      <w:pPr>
        <w:ind w:firstLineChars="200" w:firstLine="560"/>
        <w:jc w:val="left"/>
        <w:rPr>
          <w:rFonts w:ascii="仿宋_GB2312" w:eastAsia="仿宋_GB2312"/>
          <w:sz w:val="28"/>
          <w:szCs w:val="28"/>
        </w:rPr>
      </w:pPr>
      <w:r>
        <w:rPr>
          <w:rFonts w:ascii="仿宋_GB2312" w:eastAsia="仿宋_GB2312" w:hint="eastAsia"/>
          <w:sz w:val="28"/>
          <w:szCs w:val="28"/>
        </w:rPr>
        <w:t>（</w:t>
      </w:r>
      <w:r w:rsidRPr="00F05AC3">
        <w:rPr>
          <w:rFonts w:ascii="仿宋_GB2312" w:eastAsia="仿宋_GB2312" w:hint="eastAsia"/>
          <w:sz w:val="28"/>
          <w:szCs w:val="28"/>
        </w:rPr>
        <w:t>4</w:t>
      </w:r>
      <w:r>
        <w:rPr>
          <w:rFonts w:ascii="仿宋_GB2312" w:eastAsia="仿宋_GB2312" w:hint="eastAsia"/>
          <w:sz w:val="28"/>
          <w:szCs w:val="28"/>
        </w:rPr>
        <w:t>）在</w:t>
      </w:r>
      <w:r w:rsidRPr="00F05AC3">
        <w:rPr>
          <w:rFonts w:ascii="仿宋_GB2312" w:eastAsia="仿宋_GB2312" w:hint="eastAsia"/>
          <w:sz w:val="28"/>
          <w:szCs w:val="28"/>
        </w:rPr>
        <w:t>知名院校获得博士学位的外籍或留学人员；</w:t>
      </w:r>
    </w:p>
    <w:p w:rsidR="00361C96" w:rsidRPr="00F05AC3" w:rsidRDefault="00361C96" w:rsidP="00361C96">
      <w:pPr>
        <w:ind w:firstLineChars="200" w:firstLine="560"/>
        <w:jc w:val="left"/>
        <w:rPr>
          <w:rFonts w:ascii="仿宋_GB2312" w:eastAsia="仿宋_GB2312"/>
          <w:sz w:val="28"/>
          <w:szCs w:val="28"/>
        </w:rPr>
      </w:pPr>
      <w:r>
        <w:rPr>
          <w:rFonts w:ascii="仿宋_GB2312" w:eastAsia="仿宋_GB2312" w:hint="eastAsia"/>
          <w:sz w:val="28"/>
          <w:szCs w:val="28"/>
        </w:rPr>
        <w:lastRenderedPageBreak/>
        <w:t>（</w:t>
      </w:r>
      <w:r w:rsidRPr="00F05AC3">
        <w:rPr>
          <w:rFonts w:ascii="仿宋_GB2312" w:eastAsia="仿宋_GB2312" w:hint="eastAsia"/>
          <w:sz w:val="28"/>
          <w:szCs w:val="28"/>
        </w:rPr>
        <w:t>5</w:t>
      </w:r>
      <w:r>
        <w:rPr>
          <w:rFonts w:ascii="仿宋_GB2312" w:eastAsia="仿宋_GB2312" w:hint="eastAsia"/>
          <w:sz w:val="28"/>
          <w:szCs w:val="28"/>
        </w:rPr>
        <w:t>）</w:t>
      </w:r>
      <w:r w:rsidRPr="00F05AC3">
        <w:rPr>
          <w:rFonts w:ascii="仿宋_GB2312" w:eastAsia="仿宋_GB2312" w:hint="eastAsia"/>
          <w:sz w:val="28"/>
          <w:szCs w:val="28"/>
        </w:rPr>
        <w:t>具有合作导师承担的重大科研项目急需的研究能力。</w:t>
      </w:r>
    </w:p>
    <w:p w:rsidR="00361C96" w:rsidRDefault="00DC0735" w:rsidP="006E7186">
      <w:pPr>
        <w:ind w:firstLineChars="200" w:firstLine="560"/>
        <w:jc w:val="left"/>
        <w:rPr>
          <w:rFonts w:ascii="仿宋_GB2312" w:eastAsia="仿宋_GB2312"/>
          <w:sz w:val="28"/>
          <w:szCs w:val="28"/>
        </w:rPr>
      </w:pPr>
      <w:r>
        <w:rPr>
          <w:rFonts w:ascii="仿宋_GB2312" w:eastAsia="仿宋_GB2312" w:hint="eastAsia"/>
          <w:sz w:val="28"/>
          <w:szCs w:val="28"/>
        </w:rPr>
        <w:t>2、报批流程</w:t>
      </w:r>
    </w:p>
    <w:p w:rsidR="00DC0735" w:rsidRDefault="00DC0735" w:rsidP="006E7186">
      <w:pPr>
        <w:ind w:firstLineChars="200" w:firstLine="560"/>
        <w:jc w:val="left"/>
        <w:rPr>
          <w:rFonts w:ascii="仿宋_GB2312" w:eastAsia="仿宋_GB2312"/>
          <w:sz w:val="28"/>
          <w:szCs w:val="28"/>
        </w:rPr>
      </w:pPr>
      <w:r>
        <w:rPr>
          <w:rFonts w:ascii="仿宋_GB2312" w:eastAsia="仿宋_GB2312" w:hint="eastAsia"/>
          <w:sz w:val="28"/>
          <w:szCs w:val="28"/>
        </w:rPr>
        <w:t>（1）填写《超龄博士申请进站汇总表》，</w:t>
      </w:r>
      <w:r w:rsidRPr="005D34C2">
        <w:rPr>
          <w:rFonts w:ascii="仿宋_GB2312" w:eastAsia="仿宋_GB2312" w:hint="eastAsia"/>
          <w:b/>
          <w:sz w:val="28"/>
          <w:szCs w:val="28"/>
          <w:u w:val="single"/>
        </w:rPr>
        <w:t>并备注</w:t>
      </w:r>
      <w:r w:rsidR="00FC45B6" w:rsidRPr="005D34C2">
        <w:rPr>
          <w:rFonts w:ascii="仿宋_GB2312" w:eastAsia="仿宋_GB2312" w:hint="eastAsia"/>
          <w:b/>
          <w:sz w:val="28"/>
          <w:szCs w:val="28"/>
          <w:u w:val="single"/>
        </w:rPr>
        <w:t>说明符合超龄进站的</w:t>
      </w:r>
      <w:r w:rsidRPr="005D34C2">
        <w:rPr>
          <w:rFonts w:ascii="仿宋_GB2312" w:eastAsia="仿宋_GB2312" w:hint="eastAsia"/>
          <w:b/>
          <w:sz w:val="28"/>
          <w:szCs w:val="28"/>
          <w:u w:val="single"/>
        </w:rPr>
        <w:t>条件</w:t>
      </w:r>
      <w:r w:rsidRPr="005D34C2">
        <w:rPr>
          <w:rFonts w:ascii="仿宋_GB2312" w:eastAsia="仿宋_GB2312" w:hint="eastAsia"/>
          <w:sz w:val="28"/>
          <w:szCs w:val="28"/>
        </w:rPr>
        <w:t>，报市博管办</w:t>
      </w:r>
      <w:r>
        <w:rPr>
          <w:rFonts w:ascii="仿宋_GB2312" w:eastAsia="仿宋_GB2312" w:hint="eastAsia"/>
          <w:sz w:val="28"/>
          <w:szCs w:val="28"/>
        </w:rPr>
        <w:t>；</w:t>
      </w:r>
    </w:p>
    <w:p w:rsidR="003A757F" w:rsidRDefault="00DC0735" w:rsidP="003A757F">
      <w:pPr>
        <w:ind w:firstLineChars="200" w:firstLine="560"/>
        <w:rPr>
          <w:rFonts w:ascii="仿宋_GB2312" w:eastAsia="仿宋_GB2312"/>
          <w:sz w:val="28"/>
          <w:szCs w:val="28"/>
        </w:rPr>
      </w:pPr>
      <w:r>
        <w:rPr>
          <w:rFonts w:ascii="仿宋_GB2312" w:eastAsia="仿宋_GB2312" w:hint="eastAsia"/>
          <w:sz w:val="28"/>
          <w:szCs w:val="28"/>
        </w:rPr>
        <w:t>（2）</w:t>
      </w:r>
      <w:r w:rsidR="003A757F">
        <w:rPr>
          <w:rFonts w:ascii="仿宋_GB2312" w:eastAsia="仿宋_GB2312" w:hint="eastAsia"/>
          <w:sz w:val="28"/>
          <w:szCs w:val="28"/>
        </w:rPr>
        <w:t>年龄在36-</w:t>
      </w:r>
      <w:r w:rsidR="003A757F" w:rsidRPr="003A757F">
        <w:rPr>
          <w:rFonts w:ascii="仿宋_GB2312" w:eastAsia="仿宋_GB2312" w:hint="eastAsia"/>
          <w:sz w:val="28"/>
          <w:szCs w:val="28"/>
        </w:rPr>
        <w:t>38周岁</w:t>
      </w:r>
      <w:r w:rsidR="001045EC">
        <w:rPr>
          <w:rFonts w:ascii="仿宋_GB2312" w:eastAsia="仿宋_GB2312" w:hint="eastAsia"/>
          <w:sz w:val="28"/>
          <w:szCs w:val="28"/>
        </w:rPr>
        <w:t>、</w:t>
      </w:r>
      <w:r>
        <w:rPr>
          <w:rFonts w:ascii="仿宋_GB2312" w:eastAsia="仿宋_GB2312" w:hint="eastAsia"/>
          <w:sz w:val="28"/>
          <w:szCs w:val="28"/>
        </w:rPr>
        <w:t>经市博管核准的，提交进站材料及</w:t>
      </w:r>
      <w:r w:rsidR="001045EC">
        <w:rPr>
          <w:rFonts w:ascii="仿宋_GB2312" w:eastAsia="仿宋_GB2312" w:hint="eastAsia"/>
          <w:sz w:val="28"/>
          <w:szCs w:val="28"/>
        </w:rPr>
        <w:t>相关证明</w:t>
      </w:r>
      <w:r>
        <w:rPr>
          <w:rFonts w:ascii="仿宋_GB2312" w:eastAsia="仿宋_GB2312" w:hint="eastAsia"/>
          <w:sz w:val="28"/>
          <w:szCs w:val="28"/>
        </w:rPr>
        <w:t>材料，由博士后窗口办理进站手续。</w:t>
      </w:r>
    </w:p>
    <w:p w:rsidR="00990F62" w:rsidRPr="00F05AC3" w:rsidRDefault="003A757F" w:rsidP="003A757F">
      <w:pPr>
        <w:ind w:firstLineChars="200" w:firstLine="560"/>
        <w:rPr>
          <w:rFonts w:ascii="仿宋_GB2312" w:eastAsia="仿宋_GB2312"/>
          <w:sz w:val="28"/>
          <w:szCs w:val="28"/>
        </w:rPr>
      </w:pPr>
      <w:r w:rsidRPr="003A757F">
        <w:rPr>
          <w:rFonts w:ascii="仿宋_GB2312" w:eastAsia="仿宋_GB2312" w:hint="eastAsia"/>
          <w:sz w:val="28"/>
          <w:szCs w:val="28"/>
        </w:rPr>
        <w:t>（3）年龄在</w:t>
      </w:r>
      <w:r w:rsidR="00FC45B6">
        <w:rPr>
          <w:rFonts w:ascii="仿宋_GB2312" w:eastAsia="仿宋_GB2312" w:hint="eastAsia"/>
          <w:sz w:val="28"/>
          <w:szCs w:val="28"/>
        </w:rPr>
        <w:t>39-40</w:t>
      </w:r>
      <w:r w:rsidR="00FC45B6" w:rsidRPr="00F05AC3">
        <w:rPr>
          <w:rFonts w:ascii="仿宋_GB2312" w:eastAsia="仿宋_GB2312" w:hint="eastAsia"/>
          <w:sz w:val="28"/>
          <w:szCs w:val="28"/>
        </w:rPr>
        <w:t>周岁</w:t>
      </w:r>
      <w:r>
        <w:rPr>
          <w:rFonts w:ascii="仿宋_GB2312" w:eastAsia="仿宋_GB2312" w:hint="eastAsia"/>
          <w:sz w:val="28"/>
          <w:szCs w:val="28"/>
        </w:rPr>
        <w:t>的，</w:t>
      </w:r>
      <w:r w:rsidR="00FC45B6" w:rsidRPr="00F05AC3">
        <w:rPr>
          <w:rFonts w:ascii="仿宋_GB2312" w:eastAsia="仿宋_GB2312" w:hint="eastAsia"/>
          <w:sz w:val="28"/>
          <w:szCs w:val="28"/>
        </w:rPr>
        <w:t>经</w:t>
      </w:r>
      <w:r w:rsidR="00FC45B6">
        <w:rPr>
          <w:rFonts w:ascii="仿宋_GB2312" w:eastAsia="仿宋_GB2312" w:hint="eastAsia"/>
          <w:sz w:val="28"/>
          <w:szCs w:val="28"/>
        </w:rPr>
        <w:t>市</w:t>
      </w:r>
      <w:r w:rsidR="00FC45B6" w:rsidRPr="00F05AC3">
        <w:rPr>
          <w:rFonts w:ascii="仿宋_GB2312" w:eastAsia="仿宋_GB2312" w:hint="eastAsia"/>
          <w:sz w:val="28"/>
          <w:szCs w:val="28"/>
        </w:rPr>
        <w:t>博管</w:t>
      </w:r>
      <w:r w:rsidR="00FC45B6">
        <w:rPr>
          <w:rFonts w:ascii="仿宋_GB2312" w:eastAsia="仿宋_GB2312" w:hint="eastAsia"/>
          <w:sz w:val="28"/>
          <w:szCs w:val="28"/>
        </w:rPr>
        <w:t>办</w:t>
      </w:r>
      <w:r w:rsidR="005D34C2">
        <w:rPr>
          <w:rFonts w:ascii="仿宋_GB2312" w:eastAsia="仿宋_GB2312" w:hint="eastAsia"/>
          <w:sz w:val="28"/>
          <w:szCs w:val="28"/>
        </w:rPr>
        <w:t>审核</w:t>
      </w:r>
      <w:r w:rsidR="00FC45B6" w:rsidRPr="00F05AC3">
        <w:rPr>
          <w:rFonts w:ascii="仿宋_GB2312" w:eastAsia="仿宋_GB2312" w:hint="eastAsia"/>
          <w:sz w:val="28"/>
          <w:szCs w:val="28"/>
        </w:rPr>
        <w:t>同意后</w:t>
      </w:r>
      <w:r w:rsidR="00FC45B6">
        <w:rPr>
          <w:rFonts w:ascii="仿宋_GB2312" w:eastAsia="仿宋_GB2312" w:hint="eastAsia"/>
          <w:sz w:val="28"/>
          <w:szCs w:val="28"/>
        </w:rPr>
        <w:t>，</w:t>
      </w:r>
      <w:r>
        <w:rPr>
          <w:rFonts w:ascii="仿宋_GB2312" w:eastAsia="仿宋_GB2312" w:hint="eastAsia"/>
          <w:sz w:val="28"/>
          <w:szCs w:val="28"/>
        </w:rPr>
        <w:t>书面报</w:t>
      </w:r>
      <w:r w:rsidR="00497577">
        <w:rPr>
          <w:rFonts w:ascii="仿宋_GB2312" w:eastAsia="仿宋_GB2312" w:hint="eastAsia"/>
          <w:sz w:val="28"/>
          <w:szCs w:val="28"/>
        </w:rPr>
        <w:t>全国博管办</w:t>
      </w:r>
      <w:r w:rsidR="00FC45B6" w:rsidRPr="00F05AC3">
        <w:rPr>
          <w:rFonts w:ascii="仿宋_GB2312" w:eastAsia="仿宋_GB2312" w:hint="eastAsia"/>
          <w:sz w:val="28"/>
          <w:szCs w:val="28"/>
        </w:rPr>
        <w:t>核准</w:t>
      </w:r>
      <w:r>
        <w:rPr>
          <w:rFonts w:ascii="仿宋_GB2312" w:eastAsia="仿宋_GB2312" w:hint="eastAsia"/>
          <w:sz w:val="28"/>
          <w:szCs w:val="28"/>
        </w:rPr>
        <w:t>。经</w:t>
      </w:r>
      <w:r w:rsidR="00497577">
        <w:rPr>
          <w:rFonts w:ascii="仿宋_GB2312" w:eastAsia="仿宋_GB2312" w:hint="eastAsia"/>
          <w:sz w:val="28"/>
          <w:szCs w:val="28"/>
        </w:rPr>
        <w:t>全国博管办</w:t>
      </w:r>
      <w:r>
        <w:rPr>
          <w:rFonts w:ascii="仿宋_GB2312" w:eastAsia="仿宋_GB2312" w:hint="eastAsia"/>
          <w:sz w:val="28"/>
          <w:szCs w:val="28"/>
        </w:rPr>
        <w:t>核准的，由博士后窗口办理进站手续。</w:t>
      </w:r>
    </w:p>
    <w:p w:rsidR="00DC0735" w:rsidRDefault="00FC45B6" w:rsidP="006E7186">
      <w:pPr>
        <w:ind w:firstLineChars="200" w:firstLine="560"/>
        <w:jc w:val="left"/>
        <w:rPr>
          <w:rFonts w:ascii="仿宋_GB2312" w:eastAsia="仿宋_GB2312"/>
          <w:sz w:val="28"/>
          <w:szCs w:val="28"/>
        </w:rPr>
      </w:pPr>
      <w:r>
        <w:rPr>
          <w:rFonts w:ascii="仿宋_GB2312" w:eastAsia="仿宋_GB2312" w:hint="eastAsia"/>
          <w:sz w:val="28"/>
          <w:szCs w:val="28"/>
        </w:rPr>
        <w:t>（</w:t>
      </w:r>
      <w:r w:rsidR="003A757F">
        <w:rPr>
          <w:rFonts w:ascii="仿宋_GB2312" w:eastAsia="仿宋_GB2312" w:hint="eastAsia"/>
          <w:sz w:val="28"/>
          <w:szCs w:val="28"/>
        </w:rPr>
        <w:t>4</w:t>
      </w:r>
      <w:r>
        <w:rPr>
          <w:rFonts w:ascii="仿宋_GB2312" w:eastAsia="仿宋_GB2312" w:hint="eastAsia"/>
          <w:sz w:val="28"/>
          <w:szCs w:val="28"/>
        </w:rPr>
        <w:t>）</w:t>
      </w:r>
      <w:r w:rsidR="00497577">
        <w:rPr>
          <w:rFonts w:ascii="仿宋_GB2312" w:eastAsia="仿宋_GB2312" w:hint="eastAsia"/>
          <w:sz w:val="28"/>
          <w:szCs w:val="28"/>
        </w:rPr>
        <w:t>需报批全国博管办</w:t>
      </w:r>
      <w:r w:rsidR="001045EC">
        <w:rPr>
          <w:rFonts w:ascii="仿宋_GB2312" w:eastAsia="仿宋_GB2312" w:hint="eastAsia"/>
          <w:sz w:val="28"/>
          <w:szCs w:val="28"/>
        </w:rPr>
        <w:t>核准</w:t>
      </w:r>
      <w:r w:rsidR="003A757F">
        <w:rPr>
          <w:rFonts w:ascii="仿宋_GB2312" w:eastAsia="仿宋_GB2312" w:hint="eastAsia"/>
          <w:sz w:val="28"/>
          <w:szCs w:val="28"/>
        </w:rPr>
        <w:t>的</w:t>
      </w:r>
      <w:r w:rsidR="00497577">
        <w:rPr>
          <w:rFonts w:ascii="仿宋_GB2312" w:eastAsia="仿宋_GB2312" w:hint="eastAsia"/>
          <w:sz w:val="28"/>
          <w:szCs w:val="28"/>
        </w:rPr>
        <w:t>材料</w:t>
      </w:r>
      <w:r w:rsidR="003A757F">
        <w:rPr>
          <w:rFonts w:ascii="仿宋_GB2312" w:eastAsia="仿宋_GB2312" w:hint="eastAsia"/>
          <w:sz w:val="28"/>
          <w:szCs w:val="28"/>
        </w:rPr>
        <w:t>，市博管办</w:t>
      </w:r>
      <w:r w:rsidR="001045EC">
        <w:rPr>
          <w:rFonts w:ascii="仿宋_GB2312" w:eastAsia="仿宋_GB2312" w:hint="eastAsia"/>
          <w:sz w:val="28"/>
          <w:szCs w:val="28"/>
        </w:rPr>
        <w:t>一般</w:t>
      </w:r>
      <w:r>
        <w:rPr>
          <w:rFonts w:ascii="仿宋_GB2312" w:eastAsia="仿宋_GB2312" w:hint="eastAsia"/>
          <w:sz w:val="28"/>
          <w:szCs w:val="28"/>
        </w:rPr>
        <w:t>每</w:t>
      </w:r>
      <w:r w:rsidR="003A757F">
        <w:rPr>
          <w:rFonts w:ascii="仿宋_GB2312" w:eastAsia="仿宋_GB2312" w:hint="eastAsia"/>
          <w:sz w:val="28"/>
          <w:szCs w:val="28"/>
        </w:rPr>
        <w:t>月</w:t>
      </w:r>
      <w:r>
        <w:rPr>
          <w:rFonts w:ascii="仿宋_GB2312" w:eastAsia="仿宋_GB2312" w:hint="eastAsia"/>
          <w:sz w:val="28"/>
          <w:szCs w:val="28"/>
        </w:rPr>
        <w:t>汇总</w:t>
      </w:r>
      <w:r w:rsidR="003A757F">
        <w:rPr>
          <w:rFonts w:ascii="仿宋_GB2312" w:eastAsia="仿宋_GB2312" w:hint="eastAsia"/>
          <w:sz w:val="28"/>
          <w:szCs w:val="28"/>
        </w:rPr>
        <w:t>申报一次</w:t>
      </w:r>
      <w:r w:rsidR="001045EC">
        <w:rPr>
          <w:rFonts w:ascii="仿宋_GB2312" w:eastAsia="仿宋_GB2312" w:hint="eastAsia"/>
          <w:sz w:val="28"/>
          <w:szCs w:val="28"/>
        </w:rPr>
        <w:t>。</w:t>
      </w:r>
    </w:p>
    <w:p w:rsidR="005752F7" w:rsidRDefault="005752F7" w:rsidP="005752F7">
      <w:pPr>
        <w:ind w:firstLineChars="200" w:firstLine="560"/>
        <w:jc w:val="left"/>
        <w:rPr>
          <w:rFonts w:ascii="仿宋_GB2312" w:eastAsia="仿宋_GB2312"/>
          <w:sz w:val="28"/>
          <w:szCs w:val="28"/>
        </w:rPr>
      </w:pPr>
      <w:r>
        <w:rPr>
          <w:rFonts w:ascii="仿宋_GB2312" w:eastAsia="仿宋_GB2312" w:hint="eastAsia"/>
          <w:sz w:val="28"/>
          <w:szCs w:val="28"/>
        </w:rPr>
        <w:t>（四）不受理进站申报的</w:t>
      </w:r>
      <w:r w:rsidR="00F45243">
        <w:rPr>
          <w:rFonts w:ascii="仿宋_GB2312" w:eastAsia="仿宋_GB2312" w:hint="eastAsia"/>
          <w:sz w:val="28"/>
          <w:szCs w:val="28"/>
        </w:rPr>
        <w:t>情形</w:t>
      </w:r>
    </w:p>
    <w:p w:rsidR="005752F7" w:rsidRDefault="005752F7" w:rsidP="005752F7">
      <w:pPr>
        <w:ind w:firstLineChars="200" w:firstLine="560"/>
        <w:jc w:val="left"/>
        <w:rPr>
          <w:rFonts w:ascii="仿宋_GB2312" w:eastAsia="仿宋_GB2312"/>
          <w:sz w:val="28"/>
          <w:szCs w:val="28"/>
        </w:rPr>
      </w:pPr>
      <w:r>
        <w:rPr>
          <w:rFonts w:ascii="仿宋_GB2312" w:eastAsia="仿宋_GB2312" w:hint="eastAsia"/>
          <w:sz w:val="28"/>
          <w:szCs w:val="28"/>
        </w:rPr>
        <w:t>1、年龄超过41周岁（含）的</w:t>
      </w:r>
      <w:r w:rsidR="00F45243">
        <w:rPr>
          <w:rFonts w:ascii="仿宋_GB2312" w:eastAsia="仿宋_GB2312" w:hint="eastAsia"/>
          <w:sz w:val="28"/>
          <w:szCs w:val="28"/>
        </w:rPr>
        <w:t>。</w:t>
      </w:r>
    </w:p>
    <w:p w:rsidR="00F45243" w:rsidRDefault="005752F7" w:rsidP="005752F7">
      <w:pPr>
        <w:ind w:firstLineChars="200" w:firstLine="560"/>
        <w:jc w:val="left"/>
        <w:rPr>
          <w:rFonts w:ascii="仿宋_GB2312" w:eastAsia="仿宋_GB2312"/>
          <w:sz w:val="28"/>
          <w:szCs w:val="28"/>
        </w:rPr>
      </w:pPr>
      <w:r>
        <w:rPr>
          <w:rFonts w:ascii="仿宋_GB2312" w:eastAsia="仿宋_GB2312" w:hint="eastAsia"/>
          <w:sz w:val="28"/>
          <w:szCs w:val="28"/>
        </w:rPr>
        <w:t>2、</w:t>
      </w:r>
      <w:r w:rsidR="00F45243">
        <w:rPr>
          <w:rFonts w:ascii="仿宋_GB2312" w:eastAsia="仿宋_GB2312" w:hint="eastAsia"/>
          <w:sz w:val="28"/>
          <w:szCs w:val="28"/>
        </w:rPr>
        <w:t>在职的</w:t>
      </w:r>
      <w:r w:rsidRPr="00F05AC3">
        <w:rPr>
          <w:rFonts w:ascii="仿宋_GB2312" w:eastAsia="仿宋_GB2312" w:hint="eastAsia"/>
          <w:sz w:val="28"/>
          <w:szCs w:val="28"/>
        </w:rPr>
        <w:t>党政机关领导</w:t>
      </w:r>
      <w:r w:rsidR="00F45243">
        <w:rPr>
          <w:rFonts w:ascii="仿宋_GB2312" w:eastAsia="仿宋_GB2312" w:hint="eastAsia"/>
          <w:sz w:val="28"/>
          <w:szCs w:val="28"/>
        </w:rPr>
        <w:t>。</w:t>
      </w:r>
    </w:p>
    <w:p w:rsidR="005752F7" w:rsidRPr="005752F7" w:rsidRDefault="005752F7" w:rsidP="005752F7">
      <w:pPr>
        <w:ind w:firstLineChars="200" w:firstLine="560"/>
        <w:jc w:val="left"/>
        <w:rPr>
          <w:rFonts w:ascii="仿宋_GB2312" w:eastAsia="仿宋_GB2312"/>
          <w:sz w:val="28"/>
          <w:szCs w:val="28"/>
        </w:rPr>
      </w:pPr>
      <w:r w:rsidRPr="00F05AC3">
        <w:rPr>
          <w:rFonts w:ascii="仿宋_GB2312" w:eastAsia="仿宋_GB2312" w:hint="eastAsia"/>
          <w:sz w:val="28"/>
          <w:szCs w:val="28"/>
        </w:rPr>
        <w:t>党政机关领导</w:t>
      </w:r>
      <w:r>
        <w:rPr>
          <w:rFonts w:ascii="仿宋_GB2312" w:eastAsia="仿宋_GB2312" w:hint="eastAsia"/>
          <w:sz w:val="28"/>
          <w:szCs w:val="28"/>
        </w:rPr>
        <w:t>是</w:t>
      </w:r>
      <w:r w:rsidRPr="00F05AC3">
        <w:rPr>
          <w:rFonts w:ascii="仿宋_GB2312" w:eastAsia="仿宋_GB2312" w:hint="eastAsia"/>
          <w:sz w:val="28"/>
          <w:szCs w:val="28"/>
        </w:rPr>
        <w:t>指</w:t>
      </w:r>
      <w:r>
        <w:rPr>
          <w:rFonts w:ascii="仿宋_GB2312" w:eastAsia="仿宋_GB2312" w:hint="eastAsia"/>
          <w:sz w:val="28"/>
          <w:szCs w:val="28"/>
        </w:rPr>
        <w:t>：</w:t>
      </w:r>
      <w:r w:rsidRPr="00F05AC3">
        <w:rPr>
          <w:rFonts w:ascii="仿宋_GB2312" w:eastAsia="仿宋_GB2312" w:hint="eastAsia"/>
          <w:sz w:val="28"/>
          <w:szCs w:val="28"/>
        </w:rPr>
        <w:t>党的机关、人大机关、行政机关、政协机关、审判机关、检察机关，和参照公务员法管理的单位，以及各民主党派和工商联机关中担任各级领导职务和副调研员以上非领导职务的人员。</w:t>
      </w:r>
    </w:p>
    <w:p w:rsidR="001045EC" w:rsidRPr="005752F7" w:rsidRDefault="005D34C2" w:rsidP="00692516">
      <w:pPr>
        <w:ind w:firstLineChars="200" w:firstLine="560"/>
        <w:jc w:val="left"/>
        <w:rPr>
          <w:rFonts w:ascii="华文中宋" w:eastAsia="华文中宋" w:hAnsi="华文中宋"/>
          <w:sz w:val="28"/>
          <w:szCs w:val="28"/>
        </w:rPr>
      </w:pPr>
      <w:r>
        <w:rPr>
          <w:rFonts w:ascii="华文中宋" w:eastAsia="华文中宋" w:hAnsi="华文中宋" w:hint="eastAsia"/>
          <w:sz w:val="28"/>
          <w:szCs w:val="28"/>
        </w:rPr>
        <w:t>二</w:t>
      </w:r>
      <w:r w:rsidR="001045EC" w:rsidRPr="005752F7">
        <w:rPr>
          <w:rFonts w:ascii="华文中宋" w:eastAsia="华文中宋" w:hAnsi="华文中宋" w:hint="eastAsia"/>
          <w:sz w:val="28"/>
          <w:szCs w:val="28"/>
        </w:rPr>
        <w:t>、</w:t>
      </w:r>
      <w:r w:rsidR="005752F7">
        <w:rPr>
          <w:rFonts w:ascii="华文中宋" w:eastAsia="华文中宋" w:hAnsi="华文中宋" w:hint="eastAsia"/>
          <w:sz w:val="28"/>
          <w:szCs w:val="28"/>
        </w:rPr>
        <w:t>博士后</w:t>
      </w:r>
      <w:r w:rsidR="001045EC" w:rsidRPr="005752F7">
        <w:rPr>
          <w:rFonts w:ascii="华文中宋" w:eastAsia="华文中宋" w:hAnsi="华文中宋" w:hint="eastAsia"/>
          <w:sz w:val="28"/>
          <w:szCs w:val="28"/>
        </w:rPr>
        <w:t>出站管理</w:t>
      </w:r>
    </w:p>
    <w:p w:rsidR="001045EC" w:rsidRDefault="001045EC" w:rsidP="00692516">
      <w:pPr>
        <w:ind w:firstLineChars="200" w:firstLine="560"/>
        <w:jc w:val="left"/>
        <w:rPr>
          <w:rFonts w:ascii="仿宋_GB2312" w:eastAsia="仿宋_GB2312"/>
          <w:sz w:val="28"/>
          <w:szCs w:val="28"/>
        </w:rPr>
      </w:pPr>
      <w:r>
        <w:rPr>
          <w:rFonts w:ascii="仿宋_GB2312" w:eastAsia="仿宋_GB2312" w:hint="eastAsia"/>
          <w:sz w:val="28"/>
          <w:szCs w:val="28"/>
        </w:rPr>
        <w:t>（一）流动站、工作站设站单位应</w:t>
      </w:r>
      <w:r w:rsidRPr="00F05AC3">
        <w:rPr>
          <w:rFonts w:ascii="仿宋_GB2312" w:eastAsia="仿宋_GB2312" w:hint="eastAsia"/>
          <w:sz w:val="28"/>
          <w:szCs w:val="28"/>
        </w:rPr>
        <w:t>根据科研工作实际需要，在2-6年内确定在站时间。</w:t>
      </w:r>
    </w:p>
    <w:p w:rsidR="005752F7" w:rsidRDefault="005752F7" w:rsidP="005752F7">
      <w:pPr>
        <w:ind w:firstLineChars="200" w:firstLine="560"/>
        <w:jc w:val="left"/>
        <w:rPr>
          <w:rFonts w:ascii="仿宋_GB2312" w:eastAsia="仿宋_GB2312"/>
          <w:sz w:val="28"/>
          <w:szCs w:val="28"/>
        </w:rPr>
      </w:pPr>
      <w:r>
        <w:rPr>
          <w:rFonts w:ascii="仿宋_GB2312" w:eastAsia="仿宋_GB2312" w:hint="eastAsia"/>
          <w:sz w:val="28"/>
          <w:szCs w:val="28"/>
        </w:rPr>
        <w:t>（二）在站时间超过</w:t>
      </w:r>
      <w:r w:rsidRPr="005752F7">
        <w:rPr>
          <w:rFonts w:ascii="仿宋_GB2312" w:eastAsia="仿宋_GB2312" w:hint="eastAsia"/>
          <w:sz w:val="28"/>
          <w:szCs w:val="28"/>
        </w:rPr>
        <w:t>5</w:t>
      </w:r>
      <w:r>
        <w:rPr>
          <w:rFonts w:ascii="仿宋_GB2312" w:eastAsia="仿宋_GB2312" w:hint="eastAsia"/>
          <w:sz w:val="28"/>
          <w:szCs w:val="28"/>
        </w:rPr>
        <w:t>年（按月计算）、不满6年</w:t>
      </w:r>
      <w:r w:rsidRPr="005752F7">
        <w:rPr>
          <w:rFonts w:ascii="仿宋_GB2312" w:eastAsia="仿宋_GB2312" w:hint="eastAsia"/>
          <w:sz w:val="28"/>
          <w:szCs w:val="28"/>
        </w:rPr>
        <w:t>出站</w:t>
      </w:r>
      <w:r>
        <w:rPr>
          <w:rFonts w:ascii="仿宋_GB2312" w:eastAsia="仿宋_GB2312" w:hint="eastAsia"/>
          <w:sz w:val="28"/>
          <w:szCs w:val="28"/>
        </w:rPr>
        <w:t>的，提交</w:t>
      </w:r>
      <w:r w:rsidRPr="005752F7">
        <w:rPr>
          <w:rFonts w:ascii="仿宋_GB2312" w:eastAsia="仿宋_GB2312" w:hint="eastAsia"/>
          <w:sz w:val="28"/>
          <w:szCs w:val="28"/>
        </w:rPr>
        <w:t>《延期出站博士后人员情况报批表》</w:t>
      </w:r>
      <w:r>
        <w:rPr>
          <w:rFonts w:ascii="仿宋_GB2312" w:eastAsia="仿宋_GB2312" w:hint="eastAsia"/>
          <w:sz w:val="28"/>
          <w:szCs w:val="28"/>
        </w:rPr>
        <w:t>，经市博管办</w:t>
      </w:r>
      <w:r w:rsidRPr="005752F7">
        <w:rPr>
          <w:rFonts w:ascii="仿宋_GB2312" w:eastAsia="仿宋_GB2312" w:hint="eastAsia"/>
          <w:sz w:val="28"/>
          <w:szCs w:val="28"/>
        </w:rPr>
        <w:t>审批后办理相关</w:t>
      </w:r>
      <w:r>
        <w:rPr>
          <w:rFonts w:ascii="仿宋_GB2312" w:eastAsia="仿宋_GB2312" w:hint="eastAsia"/>
          <w:sz w:val="28"/>
          <w:szCs w:val="28"/>
        </w:rPr>
        <w:t>出</w:t>
      </w:r>
      <w:r>
        <w:rPr>
          <w:rFonts w:ascii="仿宋_GB2312" w:eastAsia="仿宋_GB2312" w:hint="eastAsia"/>
          <w:sz w:val="28"/>
          <w:szCs w:val="28"/>
        </w:rPr>
        <w:lastRenderedPageBreak/>
        <w:t>站</w:t>
      </w:r>
      <w:r w:rsidRPr="005752F7">
        <w:rPr>
          <w:rFonts w:ascii="仿宋_GB2312" w:eastAsia="仿宋_GB2312" w:hint="eastAsia"/>
          <w:sz w:val="28"/>
          <w:szCs w:val="28"/>
        </w:rPr>
        <w:t>手续。</w:t>
      </w:r>
    </w:p>
    <w:p w:rsidR="005752F7" w:rsidRDefault="005752F7" w:rsidP="005752F7">
      <w:pPr>
        <w:ind w:firstLineChars="200" w:firstLine="560"/>
        <w:jc w:val="left"/>
        <w:rPr>
          <w:rFonts w:ascii="仿宋_GB2312" w:eastAsia="仿宋_GB2312"/>
          <w:sz w:val="28"/>
          <w:szCs w:val="28"/>
        </w:rPr>
      </w:pPr>
      <w:r>
        <w:rPr>
          <w:rFonts w:ascii="仿宋_GB2312" w:eastAsia="仿宋_GB2312" w:hint="eastAsia"/>
          <w:sz w:val="28"/>
          <w:szCs w:val="28"/>
        </w:rPr>
        <w:t>（三）在站时间超过6年的，一般按照退站处理。</w:t>
      </w:r>
    </w:p>
    <w:p w:rsidR="001045EC" w:rsidRDefault="001045EC" w:rsidP="00692516">
      <w:pPr>
        <w:ind w:firstLineChars="200" w:firstLine="560"/>
        <w:jc w:val="left"/>
        <w:rPr>
          <w:rFonts w:ascii="仿宋_GB2312" w:eastAsia="仿宋_GB2312"/>
          <w:sz w:val="28"/>
          <w:szCs w:val="28"/>
        </w:rPr>
      </w:pPr>
      <w:r>
        <w:rPr>
          <w:rFonts w:ascii="仿宋_GB2312" w:eastAsia="仿宋_GB2312" w:hint="eastAsia"/>
          <w:sz w:val="28"/>
          <w:szCs w:val="28"/>
        </w:rPr>
        <w:t>（</w:t>
      </w:r>
      <w:r w:rsidR="005752F7">
        <w:rPr>
          <w:rFonts w:ascii="仿宋_GB2312" w:eastAsia="仿宋_GB2312" w:hint="eastAsia"/>
          <w:sz w:val="28"/>
          <w:szCs w:val="28"/>
        </w:rPr>
        <w:t>四</w:t>
      </w:r>
      <w:r>
        <w:rPr>
          <w:rFonts w:ascii="仿宋_GB2312" w:eastAsia="仿宋_GB2312" w:hint="eastAsia"/>
          <w:sz w:val="28"/>
          <w:szCs w:val="28"/>
        </w:rPr>
        <w:t>）</w:t>
      </w:r>
      <w:r w:rsidRPr="005F4727">
        <w:rPr>
          <w:rFonts w:ascii="仿宋_GB2312" w:eastAsia="仿宋_GB2312" w:hint="eastAsia"/>
          <w:b/>
          <w:sz w:val="28"/>
          <w:szCs w:val="28"/>
          <w:u w:val="single"/>
        </w:rPr>
        <w:t>在站时间已满21个月</w:t>
      </w:r>
      <w:r w:rsidR="00286C56" w:rsidRPr="005F4727">
        <w:rPr>
          <w:rFonts w:ascii="仿宋_GB2312" w:eastAsia="仿宋_GB2312" w:hint="eastAsia"/>
          <w:b/>
          <w:sz w:val="28"/>
          <w:szCs w:val="28"/>
          <w:u w:val="single"/>
        </w:rPr>
        <w:t>、不满23个月，</w:t>
      </w:r>
      <w:r w:rsidR="005D34C2" w:rsidRPr="005D34C2">
        <w:rPr>
          <w:rFonts w:ascii="仿宋_GB2312" w:eastAsia="仿宋_GB2312" w:hint="eastAsia"/>
          <w:sz w:val="28"/>
          <w:szCs w:val="28"/>
        </w:rPr>
        <w:t>中期和出站考核</w:t>
      </w:r>
      <w:r w:rsidR="00286C56">
        <w:rPr>
          <w:rFonts w:ascii="仿宋_GB2312" w:eastAsia="仿宋_GB2312" w:hint="eastAsia"/>
          <w:sz w:val="28"/>
          <w:szCs w:val="28"/>
        </w:rPr>
        <w:t>均为优秀</w:t>
      </w:r>
      <w:r w:rsidRPr="00F05AC3">
        <w:rPr>
          <w:rFonts w:ascii="仿宋_GB2312" w:eastAsia="仿宋_GB2312" w:hint="eastAsia"/>
          <w:sz w:val="28"/>
          <w:szCs w:val="28"/>
        </w:rPr>
        <w:t>的国内博士后人员出站</w:t>
      </w:r>
      <w:r w:rsidR="001245F8">
        <w:rPr>
          <w:rFonts w:ascii="仿宋_GB2312" w:eastAsia="仿宋_GB2312" w:hint="eastAsia"/>
          <w:sz w:val="28"/>
          <w:szCs w:val="28"/>
        </w:rPr>
        <w:t>；</w:t>
      </w:r>
      <w:r w:rsidR="001245F8" w:rsidRPr="001245F8">
        <w:rPr>
          <w:rFonts w:ascii="仿宋_GB2312" w:eastAsia="仿宋_GB2312" w:hint="eastAsia"/>
          <w:sz w:val="28"/>
          <w:szCs w:val="28"/>
        </w:rPr>
        <w:t>2年内全职从事博士后研究工作累计满12个月的外籍博士后人员出站</w:t>
      </w:r>
      <w:r w:rsidR="005D34C2">
        <w:rPr>
          <w:rFonts w:ascii="仿宋_GB2312" w:eastAsia="仿宋_GB2312" w:hint="eastAsia"/>
          <w:sz w:val="28"/>
          <w:szCs w:val="28"/>
        </w:rPr>
        <w:t>。提前出站需</w:t>
      </w:r>
      <w:r w:rsidR="001245F8">
        <w:rPr>
          <w:rFonts w:ascii="仿宋_GB2312" w:eastAsia="仿宋_GB2312" w:hint="eastAsia"/>
          <w:sz w:val="28"/>
          <w:szCs w:val="28"/>
        </w:rPr>
        <w:t>填写《提前出站博士后人员情况报批表》，报市博管办核准后办理出站手续。</w:t>
      </w:r>
      <w:r w:rsidR="00286C56">
        <w:rPr>
          <w:rFonts w:ascii="仿宋_GB2312" w:eastAsia="仿宋_GB2312" w:hint="eastAsia"/>
          <w:sz w:val="28"/>
          <w:szCs w:val="28"/>
        </w:rPr>
        <w:t>中期和出站考核未达优秀的国内博士后不受理提前出站。</w:t>
      </w:r>
    </w:p>
    <w:p w:rsidR="005D34C2" w:rsidRDefault="00286C56" w:rsidP="00692516">
      <w:pPr>
        <w:ind w:firstLineChars="200" w:firstLine="560"/>
        <w:jc w:val="left"/>
        <w:rPr>
          <w:rFonts w:ascii="仿宋_GB2312" w:eastAsia="仿宋_GB2312"/>
          <w:sz w:val="28"/>
          <w:szCs w:val="28"/>
        </w:rPr>
      </w:pPr>
      <w:r>
        <w:rPr>
          <w:rFonts w:ascii="仿宋_GB2312" w:eastAsia="仿宋_GB2312" w:hint="eastAsia"/>
          <w:sz w:val="28"/>
          <w:szCs w:val="28"/>
        </w:rPr>
        <w:t>特此通知。</w:t>
      </w:r>
    </w:p>
    <w:p w:rsidR="005D34C2" w:rsidRDefault="005D34C2" w:rsidP="00692516">
      <w:pPr>
        <w:ind w:firstLineChars="200" w:firstLine="560"/>
        <w:jc w:val="left"/>
        <w:rPr>
          <w:rFonts w:ascii="仿宋_GB2312" w:eastAsia="仿宋_GB2312"/>
          <w:sz w:val="28"/>
          <w:szCs w:val="28"/>
        </w:rPr>
      </w:pPr>
    </w:p>
    <w:p w:rsidR="005D34C2" w:rsidRDefault="005D34C2" w:rsidP="00692516">
      <w:pPr>
        <w:ind w:firstLineChars="200" w:firstLine="560"/>
        <w:jc w:val="left"/>
        <w:rPr>
          <w:rFonts w:ascii="仿宋_GB2312" w:eastAsia="仿宋_GB2312"/>
          <w:sz w:val="28"/>
          <w:szCs w:val="28"/>
        </w:rPr>
      </w:pPr>
    </w:p>
    <w:p w:rsidR="005D34C2" w:rsidRDefault="005D34C2" w:rsidP="00692516">
      <w:pPr>
        <w:ind w:firstLineChars="200" w:firstLine="560"/>
        <w:jc w:val="left"/>
        <w:rPr>
          <w:rFonts w:ascii="仿宋_GB2312" w:eastAsia="仿宋_GB2312"/>
          <w:sz w:val="28"/>
          <w:szCs w:val="28"/>
        </w:rPr>
      </w:pPr>
    </w:p>
    <w:p w:rsidR="005D34C2" w:rsidRDefault="005D34C2" w:rsidP="00692516">
      <w:pPr>
        <w:ind w:firstLineChars="200" w:firstLine="560"/>
        <w:jc w:val="left"/>
        <w:rPr>
          <w:rFonts w:ascii="仿宋_GB2312" w:eastAsia="仿宋_GB2312"/>
          <w:sz w:val="28"/>
          <w:szCs w:val="28"/>
        </w:rPr>
      </w:pPr>
    </w:p>
    <w:p w:rsidR="005D34C2" w:rsidRDefault="005D34C2" w:rsidP="00692516">
      <w:pPr>
        <w:ind w:firstLineChars="200" w:firstLine="560"/>
        <w:jc w:val="left"/>
        <w:rPr>
          <w:rFonts w:ascii="仿宋_GB2312" w:eastAsia="仿宋_GB2312"/>
          <w:sz w:val="28"/>
          <w:szCs w:val="28"/>
        </w:rPr>
      </w:pPr>
    </w:p>
    <w:p w:rsidR="005D34C2" w:rsidRDefault="005D34C2" w:rsidP="00692516">
      <w:pPr>
        <w:ind w:firstLineChars="200" w:firstLine="560"/>
        <w:jc w:val="left"/>
        <w:rPr>
          <w:rFonts w:ascii="仿宋_GB2312" w:eastAsia="仿宋_GB2312"/>
          <w:sz w:val="28"/>
          <w:szCs w:val="28"/>
        </w:rPr>
      </w:pPr>
    </w:p>
    <w:p w:rsidR="005D34C2" w:rsidRDefault="005D34C2" w:rsidP="00692516">
      <w:pPr>
        <w:ind w:firstLineChars="200" w:firstLine="560"/>
        <w:jc w:val="left"/>
        <w:rPr>
          <w:rFonts w:ascii="仿宋_GB2312" w:eastAsia="仿宋_GB2312"/>
          <w:sz w:val="28"/>
          <w:szCs w:val="28"/>
        </w:rPr>
      </w:pPr>
    </w:p>
    <w:p w:rsidR="005D34C2" w:rsidRDefault="005D34C2" w:rsidP="00692516">
      <w:pPr>
        <w:ind w:firstLineChars="200" w:firstLine="560"/>
        <w:jc w:val="left"/>
        <w:rPr>
          <w:rFonts w:ascii="仿宋_GB2312" w:eastAsia="仿宋_GB2312"/>
          <w:sz w:val="28"/>
          <w:szCs w:val="28"/>
        </w:rPr>
      </w:pP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t>市 博 管 办</w:t>
      </w:r>
    </w:p>
    <w:p w:rsidR="005D34C2" w:rsidRDefault="00C25EC3" w:rsidP="00692516">
      <w:pPr>
        <w:ind w:firstLineChars="200" w:firstLine="560"/>
        <w:jc w:val="left"/>
        <w:rPr>
          <w:rFonts w:ascii="仿宋_GB2312" w:eastAsia="仿宋_GB2312"/>
          <w:sz w:val="28"/>
          <w:szCs w:val="28"/>
        </w:rPr>
      </w:pP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t xml:space="preserve"> </w:t>
      </w:r>
      <w:r w:rsidR="005D34C2">
        <w:rPr>
          <w:rFonts w:ascii="仿宋_GB2312" w:eastAsia="仿宋_GB2312" w:hint="eastAsia"/>
          <w:sz w:val="28"/>
          <w:szCs w:val="28"/>
        </w:rPr>
        <w:t>2017年6月</w:t>
      </w:r>
      <w:r>
        <w:rPr>
          <w:rFonts w:ascii="仿宋_GB2312" w:eastAsia="仿宋_GB2312" w:hint="eastAsia"/>
          <w:sz w:val="28"/>
          <w:szCs w:val="28"/>
        </w:rPr>
        <w:t>30日</w:t>
      </w:r>
    </w:p>
    <w:sectPr w:rsidR="005D34C2" w:rsidSect="007F28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532" w:rsidRDefault="00D10532" w:rsidP="001708EA">
      <w:r>
        <w:separator/>
      </w:r>
    </w:p>
  </w:endnote>
  <w:endnote w:type="continuationSeparator" w:id="0">
    <w:p w:rsidR="00D10532" w:rsidRDefault="00D10532" w:rsidP="00170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532" w:rsidRDefault="00D10532" w:rsidP="001708EA">
      <w:r>
        <w:separator/>
      </w:r>
    </w:p>
  </w:footnote>
  <w:footnote w:type="continuationSeparator" w:id="0">
    <w:p w:rsidR="00D10532" w:rsidRDefault="00D10532" w:rsidP="001708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AC3"/>
    <w:rsid w:val="00071ADC"/>
    <w:rsid w:val="000727D1"/>
    <w:rsid w:val="0009193A"/>
    <w:rsid w:val="000A4737"/>
    <w:rsid w:val="000F0120"/>
    <w:rsid w:val="000F0CD1"/>
    <w:rsid w:val="001045EC"/>
    <w:rsid w:val="00120E3B"/>
    <w:rsid w:val="001245F8"/>
    <w:rsid w:val="0014264B"/>
    <w:rsid w:val="001708EA"/>
    <w:rsid w:val="00216123"/>
    <w:rsid w:val="00286C56"/>
    <w:rsid w:val="003138F1"/>
    <w:rsid w:val="00361C96"/>
    <w:rsid w:val="003A757F"/>
    <w:rsid w:val="003D29CB"/>
    <w:rsid w:val="004020B4"/>
    <w:rsid w:val="00483802"/>
    <w:rsid w:val="00497577"/>
    <w:rsid w:val="00524915"/>
    <w:rsid w:val="005752F7"/>
    <w:rsid w:val="005D34C2"/>
    <w:rsid w:val="005F4727"/>
    <w:rsid w:val="00692516"/>
    <w:rsid w:val="006A6799"/>
    <w:rsid w:val="006E7186"/>
    <w:rsid w:val="007974E2"/>
    <w:rsid w:val="007F280C"/>
    <w:rsid w:val="008A391E"/>
    <w:rsid w:val="008F091A"/>
    <w:rsid w:val="00943A79"/>
    <w:rsid w:val="00990F62"/>
    <w:rsid w:val="00A812BD"/>
    <w:rsid w:val="00B7186F"/>
    <w:rsid w:val="00BD1B4D"/>
    <w:rsid w:val="00C04533"/>
    <w:rsid w:val="00C25EC3"/>
    <w:rsid w:val="00CD620C"/>
    <w:rsid w:val="00CE6196"/>
    <w:rsid w:val="00D10532"/>
    <w:rsid w:val="00D323A0"/>
    <w:rsid w:val="00DC0735"/>
    <w:rsid w:val="00DC71D7"/>
    <w:rsid w:val="00F05AC3"/>
    <w:rsid w:val="00F45243"/>
    <w:rsid w:val="00FC4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B6C79B-6EFC-4534-9216-D4FAB53C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8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08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08EA"/>
    <w:rPr>
      <w:sz w:val="18"/>
      <w:szCs w:val="18"/>
    </w:rPr>
  </w:style>
  <w:style w:type="paragraph" w:styleId="a4">
    <w:name w:val="footer"/>
    <w:basedOn w:val="a"/>
    <w:link w:val="Char0"/>
    <w:uiPriority w:val="99"/>
    <w:semiHidden/>
    <w:unhideWhenUsed/>
    <w:rsid w:val="001708E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708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B0D17-3ECA-4260-AA0C-166926942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祁予</cp:lastModifiedBy>
  <cp:revision>2</cp:revision>
  <dcterms:created xsi:type="dcterms:W3CDTF">2018-03-01T08:29:00Z</dcterms:created>
  <dcterms:modified xsi:type="dcterms:W3CDTF">2018-03-01T08:29:00Z</dcterms:modified>
</cp:coreProperties>
</file>